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29" w:rsidRDefault="003A0F6E">
      <w:pPr>
        <w:rPr>
          <w:sz w:val="24"/>
          <w:szCs w:val="24"/>
        </w:rPr>
      </w:pPr>
      <w:r w:rsidRPr="003A0F6E">
        <w:rPr>
          <w:sz w:val="24"/>
          <w:szCs w:val="24"/>
          <w:u w:val="single"/>
        </w:rPr>
        <w:t>Stellingen waarmee jij je eigen mening kunt vormen.</w:t>
      </w:r>
    </w:p>
    <w:p w:rsidR="00A23E46" w:rsidRDefault="00A23E46">
      <w:pPr>
        <w:rPr>
          <w:sz w:val="24"/>
          <w:szCs w:val="24"/>
        </w:rPr>
      </w:pP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Streekproducten zijn te duur.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Streekproducten zijn duurzamer dan reguliere</w:t>
      </w:r>
      <w:r>
        <w:rPr>
          <w:vertAlign w:val="superscript"/>
        </w:rPr>
        <w:t>*</w:t>
      </w:r>
      <w:r>
        <w:t xml:space="preserve"> producten.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Streekproducten zijn gezonder dan reguliere</w:t>
      </w:r>
      <w:r>
        <w:rPr>
          <w:vertAlign w:val="superscript"/>
        </w:rPr>
        <w:t>*</w:t>
      </w:r>
      <w:r>
        <w:t xml:space="preserve"> producten.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Streekproducten zijn smaakvoller dan reguliere</w:t>
      </w:r>
      <w:r>
        <w:rPr>
          <w:vertAlign w:val="superscript"/>
        </w:rPr>
        <w:t>*</w:t>
      </w:r>
      <w:r>
        <w:t xml:space="preserve"> producten.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De doelgroep van streekproducten zijn mensen met een boven modaal inkomen.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Gepensioneerden kopen eerder streekproducten dan niet gepensioneerden.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Streekproducten sluiten beter aan bij mensen uit de stad dan mensen uit een dorp.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Bij streekproducten passen de associaties “modern en hip” beter dan “romantisch en authentiek”.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Streekproducten passen niet bij de trend :gemak”.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Personen tussen de 25 en 35 jaar behoren niet tot de doelgroep van streekproducten.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Een eenduidige uitstraling van streekproducten zal de verkoop van streekproducten doen stijgen.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Streekproducten hebben een positieve invloed op het imago van de bakker.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Streekproducten zijn onmisbaar als brug tussen de stad en het platteland.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 xml:space="preserve">Streekproducten zijn </w:t>
      </w:r>
      <w:r w:rsidR="00057777">
        <w:t>oudbollig</w:t>
      </w:r>
      <w:r>
        <w:t xml:space="preserve">. </w:t>
      </w:r>
    </w:p>
    <w:p w:rsidR="00A23E46" w:rsidRDefault="00A23E46" w:rsidP="00A23E46">
      <w:pPr>
        <w:pStyle w:val="Lijstalinea"/>
        <w:numPr>
          <w:ilvl w:val="0"/>
          <w:numId w:val="1"/>
        </w:numPr>
      </w:pPr>
      <w:r>
        <w:t>Streekproducten zijn moeilijk en lastig te bereiden.</w:t>
      </w:r>
    </w:p>
    <w:p w:rsidR="00A23E46" w:rsidRDefault="00A23E46" w:rsidP="005B6B27"/>
    <w:p w:rsidR="005B6B27" w:rsidRPr="005B6B27" w:rsidRDefault="00057777" w:rsidP="005B6B27">
      <w:pPr>
        <w:rPr>
          <w:vertAlign w:val="superscript"/>
        </w:rPr>
      </w:pPr>
      <w:r>
        <w:t>*reguliere producten zijn de producten die buiten de bakkerij verkrijgbaar zijn.</w:t>
      </w:r>
      <w:bookmarkStart w:id="0" w:name="_GoBack"/>
      <w:bookmarkEnd w:id="0"/>
    </w:p>
    <w:sectPr w:rsidR="005B6B27" w:rsidRPr="005B6B27" w:rsidSect="0078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30BF"/>
    <w:multiLevelType w:val="hybridMultilevel"/>
    <w:tmpl w:val="77F458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2943"/>
    <w:multiLevelType w:val="hybridMultilevel"/>
    <w:tmpl w:val="511296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605F6"/>
    <w:multiLevelType w:val="hybridMultilevel"/>
    <w:tmpl w:val="9B5EE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29"/>
    <w:rsid w:val="00057777"/>
    <w:rsid w:val="003A0F6E"/>
    <w:rsid w:val="004228C2"/>
    <w:rsid w:val="005B6B27"/>
    <w:rsid w:val="00677229"/>
    <w:rsid w:val="006E28A3"/>
    <w:rsid w:val="00784841"/>
    <w:rsid w:val="007F7C86"/>
    <w:rsid w:val="00A23E46"/>
    <w:rsid w:val="00CE57AB"/>
    <w:rsid w:val="00F1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2EE3E"/>
  <w15:chartTrackingRefBased/>
  <w15:docId w15:val="{A5CFE938-E7A9-0541-874E-A4540ECA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Ormel</dc:creator>
  <cp:keywords/>
  <dc:description/>
  <cp:lastModifiedBy>Ferdinand Ormel</cp:lastModifiedBy>
  <cp:revision>2</cp:revision>
  <dcterms:created xsi:type="dcterms:W3CDTF">2018-03-04T19:18:00Z</dcterms:created>
  <dcterms:modified xsi:type="dcterms:W3CDTF">2018-03-04T19:18:00Z</dcterms:modified>
</cp:coreProperties>
</file>